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7" w:rsidRDefault="00EE2697" w:rsidP="00EE2697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5A1C15" wp14:editId="7DF42924">
            <wp:simplePos x="0" y="0"/>
            <wp:positionH relativeFrom="column">
              <wp:posOffset>2819946</wp:posOffset>
            </wp:positionH>
            <wp:positionV relativeFrom="paragraph">
              <wp:posOffset>0</wp:posOffset>
            </wp:positionV>
            <wp:extent cx="3790800" cy="1633029"/>
            <wp:effectExtent l="0" t="0" r="635" b="5715"/>
            <wp:wrapTight wrapText="bothSides">
              <wp:wrapPolygon edited="0">
                <wp:start x="0" y="0"/>
                <wp:lineTo x="0" y="21424"/>
                <wp:lineTo x="21495" y="21424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E logo with ERDF reference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163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97" w:rsidRDefault="00EE2697" w:rsidP="00EE2697">
      <w:pPr>
        <w:tabs>
          <w:tab w:val="left" w:pos="5415"/>
        </w:tabs>
        <w:spacing w:line="240" w:lineRule="auto"/>
      </w:pPr>
      <w:r>
        <w:tab/>
      </w:r>
    </w:p>
    <w:p w:rsidR="00EE2697" w:rsidRDefault="00EE2697" w:rsidP="00EE2697">
      <w:pPr>
        <w:pStyle w:val="Heading1"/>
      </w:pPr>
    </w:p>
    <w:p w:rsidR="00EE2697" w:rsidRPr="00D24F4A" w:rsidRDefault="00EE2697" w:rsidP="00EE2697">
      <w:pPr>
        <w:spacing w:line="240" w:lineRule="auto"/>
      </w:pPr>
    </w:p>
    <w:p w:rsidR="00EE2697" w:rsidRPr="00D24F4A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pStyle w:val="Title"/>
        <w:jc w:val="left"/>
      </w:pPr>
    </w:p>
    <w:p w:rsidR="00451256" w:rsidRDefault="00F95993" w:rsidP="00F95993">
      <w:pPr>
        <w:pStyle w:val="Title"/>
        <w:rPr>
          <w:rFonts w:cs="Open Sans"/>
        </w:rPr>
      </w:pPr>
      <w:r w:rsidRPr="00F95993">
        <w:rPr>
          <w:rFonts w:cs="Open Sans"/>
        </w:rPr>
        <w:t>Request for trip</w:t>
      </w:r>
      <w:r w:rsidR="00451256">
        <w:rPr>
          <w:rFonts w:cs="Open Sans"/>
        </w:rPr>
        <w:t>(s)</w:t>
      </w:r>
    </w:p>
    <w:p w:rsidR="00EE2697" w:rsidRPr="00FD46D6" w:rsidRDefault="00F95993" w:rsidP="00F95993">
      <w:pPr>
        <w:pStyle w:val="Title"/>
        <w:rPr>
          <w:b/>
          <w:bCs/>
          <w:color w:val="9FAEE5"/>
          <w:sz w:val="48"/>
          <w:szCs w:val="72"/>
        </w:rPr>
      </w:pPr>
      <w:r w:rsidRPr="00F95993">
        <w:rPr>
          <w:rFonts w:cs="Open Sans"/>
        </w:rPr>
        <w:t xml:space="preserve"> o</w:t>
      </w:r>
      <w:r>
        <w:rPr>
          <w:rFonts w:cs="Open Sans"/>
        </w:rPr>
        <w:t xml:space="preserve">utside the Programme area form </w:t>
      </w:r>
      <w:bookmarkStart w:id="0" w:name="_GoBack"/>
      <w:bookmarkEnd w:id="0"/>
    </w:p>
    <w:p w:rsidR="00EE2697" w:rsidRPr="00FD46D6" w:rsidRDefault="00EE2697" w:rsidP="00EE2697">
      <w:pPr>
        <w:tabs>
          <w:tab w:val="left" w:pos="3510"/>
        </w:tabs>
        <w:spacing w:line="240" w:lineRule="auto"/>
        <w:jc w:val="both"/>
        <w:rPr>
          <w:b/>
          <w:bCs/>
          <w:color w:val="9FAEE5"/>
          <w:sz w:val="48"/>
          <w:szCs w:val="72"/>
        </w:rPr>
      </w:pPr>
    </w:p>
    <w:p w:rsidR="00EE2697" w:rsidRPr="00FD46D6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</w:pPr>
    </w:p>
    <w:p w:rsidR="00EE2697" w:rsidRDefault="00EE2697" w:rsidP="00EE2697">
      <w:pPr>
        <w:spacing w:line="240" w:lineRule="auto"/>
        <w:sectPr w:rsidR="00EE2697" w:rsidSect="000927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EE2697" w:rsidRPr="00F261BA" w:rsidRDefault="00EE2697" w:rsidP="00EE2697">
      <w:pPr>
        <w:pStyle w:val="Heading1"/>
        <w:spacing w:line="240" w:lineRule="auto"/>
        <w:jc w:val="both"/>
        <w:rPr>
          <w:b/>
          <w:sz w:val="30"/>
          <w:u w:val="single"/>
        </w:rPr>
      </w:pPr>
      <w:r w:rsidRPr="00F261BA">
        <w:rPr>
          <w:b/>
          <w:sz w:val="30"/>
          <w:u w:val="single"/>
        </w:rPr>
        <w:lastRenderedPageBreak/>
        <w:t xml:space="preserve">Requirements: </w:t>
      </w:r>
    </w:p>
    <w:p w:rsidR="00EE2697" w:rsidRDefault="00EE2697" w:rsidP="00EE2697">
      <w:pPr>
        <w:jc w:val="both"/>
        <w:rPr>
          <w:rStyle w:val="Hyperlink"/>
          <w:sz w:val="18"/>
        </w:rPr>
      </w:pPr>
      <w:r w:rsidRPr="00203FD4">
        <w:rPr>
          <w:sz w:val="18"/>
        </w:rPr>
        <w:t xml:space="preserve">If Partners plan a trip outside the Programme Area that is not foreseen in the Application Form but is required for the project, a specific request needs to be submitted by the Lead Partner to the JS for validation in advance. For more information about trips outside the Programme Area, please refer to the </w:t>
      </w:r>
      <w:hyperlink r:id="rId12" w:history="1">
        <w:r w:rsidRPr="00203FD4">
          <w:rPr>
            <w:rStyle w:val="Hyperlink"/>
            <w:sz w:val="18"/>
          </w:rPr>
          <w:t>Guidance Note 8</w:t>
        </w:r>
      </w:hyperlink>
      <w:r>
        <w:rPr>
          <w:rStyle w:val="Hyperlink"/>
          <w:sz w:val="18"/>
        </w:rPr>
        <w:t>.</w:t>
      </w:r>
    </w:p>
    <w:tbl>
      <w:tblPr>
        <w:tblStyle w:val="TableGrid"/>
        <w:tblpPr w:leftFromText="180" w:rightFromText="180" w:vertAnchor="text" w:horzAnchor="page" w:tblpX="11431" w:tblpY="232"/>
        <w:tblW w:w="0" w:type="auto"/>
        <w:tblLook w:val="04A0" w:firstRow="1" w:lastRow="0" w:firstColumn="1" w:lastColumn="0" w:noHBand="0" w:noVBand="1"/>
      </w:tblPr>
      <w:tblGrid>
        <w:gridCol w:w="4426"/>
      </w:tblGrid>
      <w:tr w:rsidR="00EE2697" w:rsidTr="00EE2697">
        <w:trPr>
          <w:trHeight w:val="274"/>
        </w:trPr>
        <w:tc>
          <w:tcPr>
            <w:tcW w:w="4426" w:type="dxa"/>
          </w:tcPr>
          <w:p w:rsidR="00EE2697" w:rsidRDefault="00EE2697" w:rsidP="00EE2697">
            <w:pPr>
              <w:jc w:val="left"/>
              <w:rPr>
                <w:b/>
                <w:u w:val="single"/>
              </w:rPr>
            </w:pPr>
            <w:r w:rsidRPr="005F4B08">
              <w:rPr>
                <w:b/>
              </w:rPr>
              <w:t>Project Name</w:t>
            </w:r>
            <w:r w:rsidRPr="003C3FF8"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</w:tc>
      </w:tr>
    </w:tbl>
    <w:p w:rsidR="00EE2697" w:rsidRPr="00203FD4" w:rsidRDefault="00EE2697" w:rsidP="00EE2697">
      <w:pPr>
        <w:rPr>
          <w:sz w:val="18"/>
        </w:rPr>
      </w:pPr>
    </w:p>
    <w:p w:rsidR="00EE2697" w:rsidRPr="00B42C64" w:rsidRDefault="00EE2697" w:rsidP="00EE2697">
      <w:pPr>
        <w:rPr>
          <w:b/>
          <w:u w:val="single"/>
        </w:rPr>
      </w:pPr>
      <w:r w:rsidRPr="00B42C64">
        <w:rPr>
          <w:b/>
          <w:sz w:val="18"/>
          <w:u w:val="single"/>
        </w:rPr>
        <w:t>Please fill in the following table with comprehensive information</w:t>
      </w:r>
      <w:r w:rsidRPr="00B42C64">
        <w:rPr>
          <w:b/>
          <w:u w:val="single"/>
        </w:rPr>
        <w:t xml:space="preserve">: </w:t>
      </w:r>
      <w:r>
        <w:rPr>
          <w:b/>
          <w:u w:val="single"/>
        </w:rPr>
        <w:t xml:space="preserve">             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1568"/>
        <w:gridCol w:w="3682"/>
        <w:gridCol w:w="3822"/>
      </w:tblGrid>
      <w:tr w:rsidR="00C10955" w:rsidRPr="00C10955" w:rsidTr="00EE2697">
        <w:trPr>
          <w:trHeight w:val="923"/>
        </w:trPr>
        <w:tc>
          <w:tcPr>
            <w:tcW w:w="1271" w:type="dxa"/>
          </w:tcPr>
          <w:p w:rsidR="00EE2697" w:rsidRPr="00C10955" w:rsidRDefault="00EE2697">
            <w:pPr>
              <w:rPr>
                <w:rFonts w:ascii="Open Sans" w:hAnsi="Open Sans" w:cs="Open Sans"/>
                <w:color w:val="8EAADB" w:themeColor="accent5" w:themeTint="99"/>
                <w:sz w:val="26"/>
                <w:szCs w:val="26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26"/>
                <w:szCs w:val="26"/>
              </w:rPr>
              <w:t>Partner</w:t>
            </w:r>
          </w:p>
        </w:tc>
        <w:tc>
          <w:tcPr>
            <w:tcW w:w="1843" w:type="dxa"/>
          </w:tcPr>
          <w:p w:rsidR="00EE2697" w:rsidRPr="00C10955" w:rsidRDefault="00EE2697">
            <w:pPr>
              <w:rPr>
                <w:rFonts w:ascii="Open Sans" w:hAnsi="Open Sans" w:cs="Open Sans"/>
                <w:color w:val="8EAADB" w:themeColor="accent5" w:themeTint="99"/>
                <w:sz w:val="26"/>
                <w:szCs w:val="26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26"/>
                <w:szCs w:val="26"/>
              </w:rPr>
              <w:t>Name of the individual</w:t>
            </w:r>
          </w:p>
        </w:tc>
        <w:tc>
          <w:tcPr>
            <w:tcW w:w="2268" w:type="dxa"/>
          </w:tcPr>
          <w:p w:rsidR="00EE2697" w:rsidRPr="00C10955" w:rsidRDefault="00EE2697" w:rsidP="00EE2697">
            <w:pPr>
              <w:pStyle w:val="Heading2"/>
              <w:outlineLvl w:val="1"/>
              <w:rPr>
                <w:rFonts w:ascii="Open Sans" w:hAnsi="Open Sans" w:cs="Open Sans"/>
                <w:b/>
                <w:color w:val="8EAADB" w:themeColor="accent5" w:themeTint="99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</w:rPr>
              <w:t xml:space="preserve">Cost </w:t>
            </w:r>
          </w:p>
          <w:p w:rsidR="00EE2697" w:rsidRPr="00C10955" w:rsidRDefault="00EE2697" w:rsidP="00EE2697">
            <w:pPr>
              <w:rPr>
                <w:rFonts w:ascii="Open Sans" w:hAnsi="Open Sans" w:cs="Open Sans"/>
                <w:color w:val="8EAADB" w:themeColor="accent5" w:themeTint="99"/>
                <w:sz w:val="18"/>
                <w:szCs w:val="18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18"/>
                <w:szCs w:val="18"/>
              </w:rPr>
              <w:t>(Total cost and breakdown per individual)</w:t>
            </w:r>
          </w:p>
        </w:tc>
        <w:tc>
          <w:tcPr>
            <w:tcW w:w="1568" w:type="dxa"/>
          </w:tcPr>
          <w:p w:rsidR="00EE2697" w:rsidRPr="00C10955" w:rsidRDefault="00EE2697">
            <w:pPr>
              <w:rPr>
                <w:rFonts w:ascii="Open Sans" w:hAnsi="Open Sans" w:cs="Open Sans"/>
                <w:color w:val="8EAADB" w:themeColor="accent5" w:themeTint="99"/>
                <w:sz w:val="26"/>
                <w:szCs w:val="26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26"/>
                <w:szCs w:val="26"/>
              </w:rPr>
              <w:t>Date and location</w:t>
            </w:r>
          </w:p>
        </w:tc>
        <w:tc>
          <w:tcPr>
            <w:tcW w:w="3682" w:type="dxa"/>
          </w:tcPr>
          <w:p w:rsidR="00EE2697" w:rsidRPr="00C10955" w:rsidRDefault="00EE2697" w:rsidP="00EE2697">
            <w:pPr>
              <w:pStyle w:val="Heading2"/>
              <w:outlineLvl w:val="1"/>
              <w:rPr>
                <w:rFonts w:ascii="Open Sans" w:hAnsi="Open Sans" w:cs="Open Sans"/>
                <w:b/>
                <w:color w:val="8EAADB" w:themeColor="accent5" w:themeTint="99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</w:rPr>
              <w:t xml:space="preserve">Purpose of the trip </w:t>
            </w:r>
          </w:p>
          <w:p w:rsidR="00EE2697" w:rsidRPr="00C10955" w:rsidRDefault="00EE2697" w:rsidP="00EE2697">
            <w:pPr>
              <w:rPr>
                <w:rFonts w:ascii="Open Sans" w:hAnsi="Open Sans" w:cs="Open Sans"/>
                <w:color w:val="8EAADB" w:themeColor="accent5" w:themeTint="99"/>
                <w:sz w:val="18"/>
                <w:szCs w:val="18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18"/>
                <w:szCs w:val="18"/>
              </w:rPr>
              <w:t>(Name of event/meeting and description of activities)</w:t>
            </w:r>
          </w:p>
        </w:tc>
        <w:tc>
          <w:tcPr>
            <w:tcW w:w="3822" w:type="dxa"/>
          </w:tcPr>
          <w:p w:rsidR="00EE2697" w:rsidRPr="00C10955" w:rsidRDefault="00EE2697" w:rsidP="00EE2697">
            <w:pPr>
              <w:pStyle w:val="Heading2"/>
              <w:outlineLvl w:val="1"/>
              <w:rPr>
                <w:rFonts w:ascii="Open Sans" w:hAnsi="Open Sans" w:cs="Open Sans"/>
                <w:b/>
                <w:color w:val="8EAADB" w:themeColor="accent5" w:themeTint="99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</w:rPr>
              <w:t xml:space="preserve">Benefits for the project </w:t>
            </w:r>
          </w:p>
          <w:p w:rsidR="00EE2697" w:rsidRPr="00C10955" w:rsidRDefault="00EE2697" w:rsidP="00EE2697">
            <w:pPr>
              <w:rPr>
                <w:rFonts w:ascii="Open Sans" w:hAnsi="Open Sans" w:cs="Open Sans"/>
                <w:color w:val="8EAADB" w:themeColor="accent5" w:themeTint="99"/>
                <w:sz w:val="18"/>
                <w:szCs w:val="18"/>
              </w:rPr>
            </w:pPr>
            <w:r w:rsidRPr="00C10955">
              <w:rPr>
                <w:rFonts w:ascii="Open Sans" w:hAnsi="Open Sans" w:cs="Open Sans"/>
                <w:b/>
                <w:color w:val="8EAADB" w:themeColor="accent5" w:themeTint="99"/>
                <w:sz w:val="18"/>
                <w:szCs w:val="18"/>
              </w:rPr>
              <w:t>(WP it is related to and what is the added value for the project)</w:t>
            </w:r>
          </w:p>
        </w:tc>
      </w:tr>
      <w:tr w:rsidR="00C10955" w:rsidRPr="00C10955" w:rsidTr="00EE5952">
        <w:trPr>
          <w:trHeight w:val="5049"/>
        </w:trPr>
        <w:tc>
          <w:tcPr>
            <w:tcW w:w="1271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  <w:tc>
          <w:tcPr>
            <w:tcW w:w="1843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  <w:tc>
          <w:tcPr>
            <w:tcW w:w="2268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  <w:tc>
          <w:tcPr>
            <w:tcW w:w="1568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  <w:tc>
          <w:tcPr>
            <w:tcW w:w="3682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  <w:tc>
          <w:tcPr>
            <w:tcW w:w="3822" w:type="dxa"/>
          </w:tcPr>
          <w:p w:rsidR="00EE2697" w:rsidRPr="00C10955" w:rsidRDefault="00EE2697">
            <w:pPr>
              <w:rPr>
                <w:color w:val="8EAADB" w:themeColor="accent5" w:themeTint="99"/>
              </w:rPr>
            </w:pPr>
          </w:p>
        </w:tc>
      </w:tr>
    </w:tbl>
    <w:p w:rsidR="00765F3A" w:rsidRPr="00EE2697" w:rsidRDefault="00451256"/>
    <w:sectPr w:rsidR="00765F3A" w:rsidRPr="00EE2697" w:rsidSect="00EE269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52" w:rsidRDefault="00EE5952" w:rsidP="00EE5952">
      <w:pPr>
        <w:spacing w:after="0" w:line="240" w:lineRule="auto"/>
      </w:pPr>
      <w:r>
        <w:separator/>
      </w:r>
    </w:p>
  </w:endnote>
  <w:endnote w:type="continuationSeparator" w:id="0">
    <w:p w:rsidR="00EE5952" w:rsidRDefault="00EE5952" w:rsidP="00EE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7" w:rsidRDefault="00EE5952" w:rsidP="00EE5952">
    <w:pPr>
      <w:pStyle w:val="Footer"/>
      <w:tabs>
        <w:tab w:val="clear" w:pos="4513"/>
        <w:tab w:val="clear" w:pos="9026"/>
        <w:tab w:val="left" w:pos="10185"/>
      </w:tabs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63360" behindDoc="1" locked="0" layoutInCell="1" allowOverlap="1" wp14:anchorId="467C8559" wp14:editId="3214885E">
          <wp:simplePos x="0" y="0"/>
          <wp:positionH relativeFrom="column">
            <wp:posOffset>6925310</wp:posOffset>
          </wp:positionH>
          <wp:positionV relativeFrom="paragraph">
            <wp:posOffset>-334645</wp:posOffset>
          </wp:positionV>
          <wp:extent cx="2131060" cy="918210"/>
          <wp:effectExtent l="0" t="0" r="2540" b="0"/>
          <wp:wrapTight wrapText="bothSides">
            <wp:wrapPolygon edited="0">
              <wp:start x="0" y="0"/>
              <wp:lineTo x="0" y="21062"/>
              <wp:lineTo x="21433" y="21062"/>
              <wp:lineTo x="2143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7" w:rsidRDefault="00EE2697" w:rsidP="008B0F15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ACA8884" wp14:editId="56E40898">
          <wp:simplePos x="0" y="0"/>
          <wp:positionH relativeFrom="column">
            <wp:posOffset>4055110</wp:posOffset>
          </wp:positionH>
          <wp:positionV relativeFrom="paragraph">
            <wp:posOffset>81915</wp:posOffset>
          </wp:positionV>
          <wp:extent cx="2173605" cy="241935"/>
          <wp:effectExtent l="0" t="0" r="0" b="5715"/>
          <wp:wrapTight wrapText="bothSides">
            <wp:wrapPolygon edited="0">
              <wp:start x="0" y="0"/>
              <wp:lineTo x="0" y="20409"/>
              <wp:lineTo x="21392" y="20409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 Logo No Strap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52" w:rsidRDefault="00EE5952" w:rsidP="00EE5952">
      <w:pPr>
        <w:spacing w:after="0" w:line="240" w:lineRule="auto"/>
      </w:pPr>
      <w:r>
        <w:separator/>
      </w:r>
    </w:p>
  </w:footnote>
  <w:footnote w:type="continuationSeparator" w:id="0">
    <w:p w:rsidR="00EE5952" w:rsidRDefault="00EE5952" w:rsidP="00EE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7" w:rsidRDefault="00EE2697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8C2A24" wp14:editId="1D39A76F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6A866" id="Group 31" o:spid="_x0000_s1026" style="position:absolute;margin-left:18.4pt;margin-top:-54.65pt;width:97.5pt;height:134.25pt;rotation:90;z-index:251660288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XWcMA&#10;AADcAAAADwAAAGRycy9kb3ducmV2LnhtbERP3WrCMBS+H+wdwhl4I2u6WcaoRlFhqBderPoAx+as&#10;6WxOSpJp3dMvF8IuP77/2WKwnbiQD61jBS9ZDoK4drrlRsHx8PH8DiJEZI2dY1JwowCL+ePDDEvt&#10;rvxJlyo2IoVwKFGBibEvpQy1IYshcz1x4r6ctxgT9I3UHq8p3HbyNc/fpMWWU4PBntaG6nP1YxVM&#10;9Ni3Jw47a/b9bbUuvs+b6lep0dOwnIKINMR/8d291QqKIq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XWcMAAADcAAAADwAAAAAAAAAAAAAAAACYAgAAZHJzL2Rv&#10;d25yZXYueG1sUEsFBgAAAAAEAAQA9QAAAIgDAAAAAA=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raMUA&#10;AADcAAAADwAAAGRycy9kb3ducmV2LnhtbESPQWvCQBSE7wX/w/IKvelGq41GVyktUg9eqoLXR/aZ&#10;hGbfht1tEv31XUHocZiZb5jVpje1aMn5yrKC8SgBQZxbXXGh4HTcDucgfEDWWFsmBVfysFkPnlaY&#10;advxN7WHUIgIYZ+hgjKEJpPS5yUZ9CPbEEfvYp3BEKUrpHbYRbip5SRJ3qTBiuNCiQ19lJT/HH6N&#10;gm7mPufnVLv0Nt7fvnYtN6l8VerluX9fggjUh//wo73TCqbTB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+toxQAAANwAAAAPAAAAAAAAAAAAAAAAAJgCAABkcnMv&#10;ZG93bnJldi54bWxQSwUGAAAAAAQABAD1AAAAig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qAMMA&#10;AADcAAAADwAAAGRycy9kb3ducmV2LnhtbERPS27CMBDdV+IO1iB1VxwqSlHAoH7UQrupCBxgiIc4&#10;Ih6nsRMCp8eLSl0+vf9i1dtKdNT40rGC8SgBQZw7XXKhYL/7eJiB8AFZY+WYFFzIw2o5uFtgqt2Z&#10;t9RloRAxhH2KCkwIdSqlzw1Z9CNXE0fu6BqLIcKmkLrBcwy3lXxMkqm0WHJsMFjTm6H8lLVWAdvP&#10;r5/2cP1tr8/770n3/rrO1kap+2H/MgcRqA//4j/3RiuYPMX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5qAMMAAADcAAAADwAAAAAAAAAAAAAAAACYAgAAZHJzL2Rv&#10;d25yZXYueG1sUEsFBgAAAAAEAAQA9QAAAIgDAAAAAA==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7" w:rsidRDefault="00EE2697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F4EFB6" wp14:editId="539D0B62">
              <wp:simplePos x="0" y="0"/>
              <wp:positionH relativeFrom="page">
                <wp:posOffset>1181100</wp:posOffset>
              </wp:positionH>
              <wp:positionV relativeFrom="paragraph">
                <wp:posOffset>-1629294</wp:posOffset>
              </wp:positionV>
              <wp:extent cx="2716530" cy="5078730"/>
              <wp:effectExtent l="0" t="0" r="7620" b="762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2716530" cy="5078730"/>
                        <a:chOff x="1078534" y="1042968"/>
                        <a:chExt cx="23583" cy="43434"/>
                      </a:xfrm>
                    </wpg:grpSpPr>
                    <wps:wsp>
                      <wps:cNvPr id="2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F0E8D" id="Group 27" o:spid="_x0000_s1026" style="position:absolute;margin-left:93pt;margin-top:-128.3pt;width:213.9pt;height:399.9pt;rotation:90;z-index:251659264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0iMIA&#10;AADbAAAADwAAAGRycy9kb3ducmV2LnhtbERP3WrCMBS+H+wdwhnsZmiqjiHVVDZhqBe7WLcHODbH&#10;prY5KUnU6tObi8EuP77/5WqwnTiTD41jBZNxBoK4crrhWsHvz+doDiJEZI2dY1JwpQCr4vFhibl2&#10;F/6mcxlrkUI45KjAxNjnUobKkMUwdj1x4g7OW4wJ+lpqj5cUbjs5zbI3abHh1GCwp7Whqi1PVsFM&#10;v/hmz2FnzVd//Vi/HttNeVPq+Wl4X4CINMR/8Z97qxVM09j0Jf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XSIwgAAANsAAAAPAAAAAAAAAAAAAAAAAJgCAABkcnMvZG93&#10;bnJldi54bWxQSwUGAAAAAAQABAD1AAAAhwMAAAAA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HQMQA&#10;AADbAAAADwAAAGRycy9kb3ducmV2LnhtbESPQWvCQBSE7wX/w/IEb3UTpY1N3YhURA+9VIVeH9nX&#10;JJh9G3a3SfTXdwuFHoeZ+YZZb0bTip6cbywrSOcJCOLS6oYrBZfz/nEFwgdkja1lUnAjD5ti8rDG&#10;XNuBP6g/hUpECPscFdQhdLmUvqzJoJ/bjjh6X9YZDFG6SmqHQ4SbVi6S5FkabDgu1NjRW03l9fRt&#10;FAxPbrf6zLTL7un7/XDsucvkUqnZdNy+ggg0hv/wX/uoFSxe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h0DEAAAA2wAAAA8AAAAAAAAAAAAAAAAAmAIAAGRycy9k&#10;b3ducmV2LnhtbFBLBQYAAAAABAAEAPUAAACJAwAAAAA=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yvMIA&#10;AADbAAAADwAAAGRycy9kb3ducmV2LnhtbERP3U7CMBS+J/EdmmPinXQgUTIoRDSCeEMYPMBhPayL&#10;6+lcuzF5enthwuWX73++7G0lOmp86VjBaJiAIM6dLrlQcDx8PE5B+ICssXJMCn7Jw3JxN5hjqt2F&#10;99RloRAxhH2KCkwIdSqlzw1Z9ENXE0fu7BqLIcKmkLrBSwy3lRwnybO0WHJsMFjTm6H8O2utArbr&#10;7a49XX/a68vxa9K9rzbZxij1cN+/zkAE6sNN/O/+1Aqe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nK8wgAAANsAAAAPAAAAAAAAAAAAAAAAAJgCAABkcnMvZG93&#10;bnJldi54bWxQSwUGAAAAAAQABAD1AAAAhwM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0"/>
    <w:rsid w:val="003346BB"/>
    <w:rsid w:val="00451256"/>
    <w:rsid w:val="00A15651"/>
    <w:rsid w:val="00C10955"/>
    <w:rsid w:val="00C94124"/>
    <w:rsid w:val="00EE2697"/>
    <w:rsid w:val="00EE5952"/>
    <w:rsid w:val="00F27D40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72A0-04E5-45F0-80D2-A39C182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697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color w:val="0032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97"/>
    <w:rPr>
      <w:rFonts w:ascii="Open Sans" w:eastAsiaTheme="majorEastAsia" w:hAnsi="Open Sans" w:cstheme="majorBidi"/>
      <w:color w:val="00329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2697"/>
    <w:pPr>
      <w:outlineLvl w:val="9"/>
    </w:pPr>
    <w:rPr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697"/>
    <w:pPr>
      <w:tabs>
        <w:tab w:val="center" w:pos="4513"/>
        <w:tab w:val="right" w:pos="9026"/>
      </w:tabs>
      <w:spacing w:after="0" w:line="240" w:lineRule="auto"/>
    </w:pPr>
    <w:rPr>
      <w:rFonts w:ascii="Open Sans" w:hAnsi="Open San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2697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EE2697"/>
    <w:pPr>
      <w:tabs>
        <w:tab w:val="center" w:pos="4513"/>
        <w:tab w:val="right" w:pos="9026"/>
      </w:tabs>
      <w:spacing w:after="0" w:line="240" w:lineRule="auto"/>
    </w:pPr>
    <w:rPr>
      <w:rFonts w:ascii="Open Sans" w:hAnsi="Open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E2697"/>
    <w:rPr>
      <w:rFonts w:ascii="Open Sans" w:hAnsi="Open Sans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2697"/>
    <w:pPr>
      <w:spacing w:after="0" w:line="240" w:lineRule="auto"/>
      <w:contextualSpacing/>
      <w:jc w:val="center"/>
    </w:pPr>
    <w:rPr>
      <w:rFonts w:ascii="Open Sans" w:eastAsiaTheme="majorEastAsia" w:hAnsi="Open Sans" w:cstheme="majorBidi"/>
      <w:color w:val="44546A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697"/>
    <w:rPr>
      <w:rFonts w:ascii="Open Sans" w:eastAsiaTheme="majorEastAsia" w:hAnsi="Open Sans" w:cstheme="majorBidi"/>
      <w:color w:val="44546A" w:themeColor="text2"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EE26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2697"/>
    <w:pPr>
      <w:spacing w:after="0" w:line="240" w:lineRule="auto"/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E2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reg5a-fce.eu/assets/downloads/programme-manual/EN/Guidance-Note-8-Budget-Lines-and-Eligibility-Rules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53C8-8D63-4F97-B6ED-093C58C7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Recune, Ronan</dc:creator>
  <cp:keywords/>
  <dc:description/>
  <cp:lastModifiedBy>Recune, Ronan</cp:lastModifiedBy>
  <cp:revision>6</cp:revision>
  <dcterms:created xsi:type="dcterms:W3CDTF">2018-01-25T11:10:00Z</dcterms:created>
  <dcterms:modified xsi:type="dcterms:W3CDTF">2018-01-26T16:36:00Z</dcterms:modified>
</cp:coreProperties>
</file>